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6B" w:rsidRDefault="0010306B" w:rsidP="0010306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Le</w:t>
      </w:r>
      <w:r w:rsidRPr="003E2885">
        <w:rPr>
          <w:rFonts w:cstheme="minorHAnsi"/>
          <w:b/>
          <w:sz w:val="28"/>
          <w:szCs w:val="28"/>
        </w:rPr>
        <w:t xml:space="preserve"> jardin </w:t>
      </w:r>
      <w:r>
        <w:rPr>
          <w:rFonts w:cstheme="minorHAnsi"/>
          <w:b/>
          <w:sz w:val="28"/>
          <w:szCs w:val="28"/>
        </w:rPr>
        <w:t xml:space="preserve">pédagogique </w:t>
      </w:r>
      <w:r w:rsidRPr="003E2885">
        <w:rPr>
          <w:rFonts w:cstheme="minorHAnsi"/>
          <w:b/>
          <w:sz w:val="28"/>
          <w:szCs w:val="28"/>
        </w:rPr>
        <w:t>du Musée départemental de la Seine-et-Marne</w:t>
      </w:r>
    </w:p>
    <w:p w:rsidR="0010306B" w:rsidRPr="003E2885" w:rsidRDefault="0010306B" w:rsidP="0010306B">
      <w:pPr>
        <w:jc w:val="center"/>
        <w:rPr>
          <w:rFonts w:cstheme="minorHAnsi"/>
          <w:b/>
          <w:sz w:val="28"/>
          <w:szCs w:val="28"/>
        </w:rPr>
      </w:pPr>
    </w:p>
    <w:p w:rsidR="0010306B" w:rsidRDefault="0010306B" w:rsidP="0010306B">
      <w:pPr>
        <w:rPr>
          <w:rFonts w:cstheme="minorHAnsi"/>
          <w:sz w:val="24"/>
          <w:szCs w:val="24"/>
        </w:rPr>
      </w:pPr>
      <w:r w:rsidRPr="003E2885">
        <w:rPr>
          <w:rFonts w:cstheme="minorHAnsi"/>
          <w:sz w:val="24"/>
          <w:szCs w:val="24"/>
        </w:rPr>
        <w:t>Le jardin est situé au 2 rue d’Archet en face du musée.</w:t>
      </w:r>
      <w:r>
        <w:rPr>
          <w:rFonts w:cstheme="minorHAnsi"/>
          <w:sz w:val="24"/>
          <w:szCs w:val="24"/>
        </w:rPr>
        <w:t xml:space="preserve"> C</w:t>
      </w:r>
      <w:r w:rsidRPr="003E2885">
        <w:rPr>
          <w:rFonts w:cstheme="minorHAnsi"/>
          <w:sz w:val="24"/>
          <w:szCs w:val="24"/>
        </w:rPr>
        <w:t xml:space="preserve">ette parcelle de 1000m2 </w:t>
      </w:r>
      <w:r>
        <w:rPr>
          <w:rFonts w:cstheme="minorHAnsi"/>
          <w:sz w:val="24"/>
          <w:szCs w:val="24"/>
        </w:rPr>
        <w:t xml:space="preserve">est ouverte </w:t>
      </w:r>
      <w:r w:rsidRPr="003E2885">
        <w:rPr>
          <w:rFonts w:cstheme="minorHAnsi"/>
          <w:sz w:val="24"/>
          <w:szCs w:val="24"/>
        </w:rPr>
        <w:t>au public depuis février 2018</w:t>
      </w:r>
      <w:r>
        <w:rPr>
          <w:rFonts w:cstheme="minorHAnsi"/>
          <w:sz w:val="24"/>
          <w:szCs w:val="24"/>
        </w:rPr>
        <w:t>.</w:t>
      </w:r>
    </w:p>
    <w:p w:rsidR="0010306B" w:rsidRPr="003E2885" w:rsidRDefault="0010306B" w:rsidP="0010306B">
      <w:pPr>
        <w:rPr>
          <w:rFonts w:cstheme="minorHAnsi"/>
          <w:sz w:val="24"/>
          <w:szCs w:val="24"/>
        </w:rPr>
      </w:pPr>
      <w:r w:rsidRPr="003E2885">
        <w:rPr>
          <w:rFonts w:cstheme="minorHAnsi"/>
          <w:sz w:val="24"/>
          <w:szCs w:val="24"/>
        </w:rPr>
        <w:t>Complémentaire aux collections agricoles du musée, le jardin pédagogique du musée a pour vocation d’apporter des clés de compréhension des mécanismes du vivant et d’étendre les collections de plantes jusqu’ici concentrées dans la cour. Il constitue un précieux outil d’éducation à l’environnement pour petits et grands et un lieu propice aux manifestations artistiques en plein air.</w:t>
      </w:r>
    </w:p>
    <w:p w:rsidR="0010306B" w:rsidRPr="003E2885" w:rsidRDefault="0010306B" w:rsidP="001030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est actuellement</w:t>
      </w:r>
      <w:r w:rsidRPr="003E2885">
        <w:rPr>
          <w:rFonts w:cstheme="minorHAnsi"/>
          <w:sz w:val="24"/>
          <w:szCs w:val="24"/>
        </w:rPr>
        <w:t xml:space="preserve"> divisé en différentes zones:</w:t>
      </w:r>
    </w:p>
    <w:p w:rsidR="0010306B" w:rsidRPr="003E2885" w:rsidRDefault="0010306B" w:rsidP="0010306B">
      <w:pPr>
        <w:rPr>
          <w:rFonts w:cstheme="minorHAnsi"/>
          <w:sz w:val="24"/>
          <w:szCs w:val="24"/>
        </w:rPr>
      </w:pPr>
      <w:r w:rsidRPr="003E2885">
        <w:rPr>
          <w:rFonts w:cstheme="minorHAnsi"/>
          <w:sz w:val="24"/>
          <w:szCs w:val="24"/>
        </w:rPr>
        <w:t xml:space="preserve">- un espace potager qui sert de lieu d'expérimentation sur les modes de culture: légumes, plantes aromatiques et médicinales côtoient les arbres fruitiers. </w:t>
      </w:r>
    </w:p>
    <w:p w:rsidR="0010306B" w:rsidRPr="003E2885" w:rsidRDefault="0010306B" w:rsidP="0010306B">
      <w:pPr>
        <w:rPr>
          <w:rFonts w:cstheme="minorHAnsi"/>
          <w:sz w:val="24"/>
          <w:szCs w:val="24"/>
        </w:rPr>
      </w:pPr>
      <w:r w:rsidRPr="003E2885">
        <w:rPr>
          <w:rFonts w:cstheme="minorHAnsi"/>
          <w:sz w:val="24"/>
          <w:szCs w:val="24"/>
        </w:rPr>
        <w:t xml:space="preserve"> - une zone plus sauvage délimité</w:t>
      </w:r>
      <w:r>
        <w:rPr>
          <w:rFonts w:cstheme="minorHAnsi"/>
          <w:sz w:val="24"/>
          <w:szCs w:val="24"/>
        </w:rPr>
        <w:t>e</w:t>
      </w:r>
      <w:bookmarkStart w:id="0" w:name="_GoBack"/>
      <w:bookmarkEnd w:id="0"/>
      <w:r w:rsidRPr="003E2885">
        <w:rPr>
          <w:rFonts w:cstheme="minorHAnsi"/>
          <w:sz w:val="24"/>
          <w:szCs w:val="24"/>
        </w:rPr>
        <w:t xml:space="preserve"> par de grands arbres qui abrite notamment des ruches</w:t>
      </w:r>
    </w:p>
    <w:p w:rsidR="0010306B" w:rsidRPr="003E2885" w:rsidRDefault="0010306B" w:rsidP="0010306B">
      <w:pPr>
        <w:rPr>
          <w:rFonts w:cstheme="minorHAnsi"/>
          <w:sz w:val="24"/>
          <w:szCs w:val="24"/>
        </w:rPr>
      </w:pPr>
      <w:r w:rsidRPr="003E2885">
        <w:rPr>
          <w:rFonts w:cstheme="minorHAnsi"/>
          <w:sz w:val="24"/>
          <w:szCs w:val="24"/>
        </w:rPr>
        <w:t>- une vaste aire sous un chêne centenaire qui appelle à la détente et au divertissement.</w:t>
      </w:r>
    </w:p>
    <w:p w:rsidR="0010306B" w:rsidRPr="003E2885" w:rsidRDefault="0010306B" w:rsidP="0010306B">
      <w:pPr>
        <w:rPr>
          <w:rFonts w:cstheme="minorHAnsi"/>
          <w:sz w:val="24"/>
          <w:szCs w:val="24"/>
        </w:rPr>
      </w:pPr>
      <w:r w:rsidRPr="003E2885">
        <w:rPr>
          <w:rFonts w:cstheme="minorHAnsi"/>
          <w:sz w:val="24"/>
          <w:szCs w:val="24"/>
        </w:rPr>
        <w:t xml:space="preserve">Le  projet du jardin est amené à évoluer en fonction des besoins pédagogiques et des collaborations avec les visiteurs du Musée et </w:t>
      </w:r>
      <w:r>
        <w:rPr>
          <w:rFonts w:cstheme="minorHAnsi"/>
          <w:sz w:val="24"/>
          <w:szCs w:val="24"/>
        </w:rPr>
        <w:t>ses partenaires.</w:t>
      </w:r>
    </w:p>
    <w:p w:rsidR="0010306B" w:rsidRPr="003E2885" w:rsidRDefault="0010306B" w:rsidP="0010306B">
      <w:pPr>
        <w:rPr>
          <w:rFonts w:cstheme="minorHAnsi"/>
          <w:sz w:val="24"/>
          <w:szCs w:val="24"/>
        </w:rPr>
      </w:pPr>
      <w:r w:rsidRPr="003E2885">
        <w:rPr>
          <w:rFonts w:cstheme="minorHAnsi"/>
          <w:sz w:val="24"/>
          <w:szCs w:val="24"/>
        </w:rPr>
        <w:t>Ouverture seulement dans le cadre des activités du musée (animations famille, jeune public, visites guidées, spectacles, stages)</w:t>
      </w:r>
    </w:p>
    <w:p w:rsidR="0010306B" w:rsidRPr="003E2885" w:rsidRDefault="0010306B" w:rsidP="0010306B">
      <w:pPr>
        <w:rPr>
          <w:rFonts w:cstheme="minorHAnsi"/>
          <w:bCs/>
          <w:sz w:val="24"/>
          <w:szCs w:val="24"/>
          <w:shd w:val="clear" w:color="auto" w:fill="FFFFFF"/>
        </w:rPr>
      </w:pPr>
      <w:r w:rsidRPr="003E2885">
        <w:rPr>
          <w:rFonts w:cstheme="minorHAnsi"/>
          <w:bCs/>
          <w:sz w:val="24"/>
          <w:szCs w:val="24"/>
          <w:shd w:val="clear" w:color="auto" w:fill="FFFFFF"/>
        </w:rPr>
        <w:t>Par ailleurs, le musée conserve et présente</w:t>
      </w:r>
      <w:r>
        <w:rPr>
          <w:rFonts w:cstheme="minorHAnsi"/>
          <w:bCs/>
          <w:sz w:val="24"/>
          <w:szCs w:val="24"/>
          <w:shd w:val="clear" w:color="auto" w:fill="FFFFFF"/>
        </w:rPr>
        <w:t>,</w:t>
      </w:r>
      <w:r w:rsidRPr="003E2885">
        <w:rPr>
          <w:rFonts w:cstheme="minorHAnsi"/>
          <w:bCs/>
          <w:sz w:val="24"/>
          <w:szCs w:val="24"/>
          <w:shd w:val="clear" w:color="auto" w:fill="FFFFFF"/>
        </w:rPr>
        <w:t xml:space="preserve"> dans sa cour et ses abords, des plantes utiles, autrefois cultivées pour être transformées à des fins domestiques ou artisanales. A noter la collection de variétés d’osier utilisées traditionnellement dans la vallée du Petit Morin pour la vannerie.  Il en présente aussi de nouvelles, apparues ou réapparues pour des utilisations écologiques</w:t>
      </w:r>
      <w:r>
        <w:rPr>
          <w:rFonts w:cstheme="minorHAnsi"/>
          <w:bCs/>
          <w:sz w:val="24"/>
          <w:szCs w:val="24"/>
          <w:shd w:val="clear" w:color="auto" w:fill="FFFFFF"/>
        </w:rPr>
        <w:t>, c</w:t>
      </w:r>
      <w:r w:rsidRPr="003E2885">
        <w:rPr>
          <w:rFonts w:cstheme="minorHAnsi"/>
          <w:bCs/>
          <w:sz w:val="24"/>
          <w:szCs w:val="24"/>
          <w:shd w:val="clear" w:color="auto" w:fill="FFFFFF"/>
        </w:rPr>
        <w:t>omme le miscanthus ou le chanvre.</w:t>
      </w:r>
    </w:p>
    <w:p w:rsidR="0010306B" w:rsidRPr="003E2885" w:rsidRDefault="0010306B" w:rsidP="0010306B">
      <w:pPr>
        <w:rPr>
          <w:rFonts w:cstheme="minorHAnsi"/>
          <w:sz w:val="24"/>
          <w:szCs w:val="24"/>
        </w:rPr>
      </w:pPr>
      <w:r w:rsidRPr="003E2885">
        <w:rPr>
          <w:rFonts w:cstheme="minorHAnsi"/>
          <w:bCs/>
          <w:sz w:val="24"/>
          <w:szCs w:val="24"/>
          <w:shd w:val="clear" w:color="auto" w:fill="FFFFFF"/>
        </w:rPr>
        <w:t>Accessible aux horaires d’ouverture du musée.</w:t>
      </w:r>
    </w:p>
    <w:p w:rsidR="0010306B" w:rsidRPr="003E2885" w:rsidRDefault="0010306B" w:rsidP="0010306B">
      <w:pPr>
        <w:rPr>
          <w:rFonts w:cstheme="minorHAnsi"/>
          <w:sz w:val="24"/>
          <w:szCs w:val="24"/>
        </w:rPr>
      </w:pPr>
      <w:r w:rsidRPr="003E2885">
        <w:rPr>
          <w:rFonts w:cstheme="minorHAnsi"/>
          <w:sz w:val="24"/>
          <w:szCs w:val="24"/>
        </w:rPr>
        <w:t>Renseignements</w:t>
      </w:r>
      <w:r>
        <w:rPr>
          <w:rFonts w:cstheme="minorHAnsi"/>
          <w:sz w:val="24"/>
          <w:szCs w:val="24"/>
        </w:rPr>
        <w:t xml:space="preserve"> </w:t>
      </w:r>
      <w:r w:rsidRPr="003E28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et tarifs </w:t>
      </w:r>
      <w:r w:rsidRPr="003E2885">
        <w:rPr>
          <w:rFonts w:cstheme="minorHAnsi"/>
          <w:sz w:val="24"/>
          <w:szCs w:val="24"/>
        </w:rPr>
        <w:t xml:space="preserve">à l’accueil du Musée : 17 avenue de la Ferté-sous-Jouarre 77750 SAINT CYR SUR MORIN   0160244600  </w:t>
      </w:r>
      <w:hyperlink r:id="rId4" w:history="1">
        <w:r w:rsidRPr="003E2885">
          <w:rPr>
            <w:rStyle w:val="Lienhypertexte"/>
            <w:rFonts w:cstheme="minorHAnsi"/>
            <w:sz w:val="24"/>
            <w:szCs w:val="24"/>
          </w:rPr>
          <w:t>mdsm@departement77.fr</w:t>
        </w:r>
      </w:hyperlink>
      <w:r w:rsidRPr="003E2885">
        <w:rPr>
          <w:rFonts w:cstheme="minorHAnsi"/>
          <w:sz w:val="24"/>
          <w:szCs w:val="24"/>
        </w:rPr>
        <w:t xml:space="preserve">  </w:t>
      </w:r>
    </w:p>
    <w:p w:rsidR="0010306B" w:rsidRDefault="0010306B" w:rsidP="0010306B">
      <w:pPr>
        <w:rPr>
          <w:rFonts w:cstheme="minorHAnsi"/>
          <w:sz w:val="24"/>
          <w:szCs w:val="24"/>
        </w:rPr>
      </w:pPr>
      <w:r w:rsidRPr="003E2885">
        <w:rPr>
          <w:rFonts w:cstheme="minorHAnsi"/>
          <w:sz w:val="24"/>
          <w:szCs w:val="24"/>
        </w:rPr>
        <w:t>Ouvert tous les jours de 10 h à 12 h 30 et de 14 h à 17 h 30, jusqu’à 18 h  en juillet et en août et le mercredi de 10 h à 12 h 30 Fermé le mercredi après-midi et le samedi, le 1er mai et du 24 décembre au 1er janvier.</w:t>
      </w:r>
    </w:p>
    <w:p w:rsidR="00F53EED" w:rsidRDefault="0010306B"/>
    <w:sectPr w:rsidR="00F53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6B"/>
    <w:rsid w:val="0010306B"/>
    <w:rsid w:val="001C22C2"/>
    <w:rsid w:val="0075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EBF26-225B-4488-B461-C28E66FD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06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3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sm@departement77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1791</Characters>
  <Application>Microsoft Office Word</Application>
  <DocSecurity>0</DocSecurity>
  <Lines>14</Lines>
  <Paragraphs>4</Paragraphs>
  <ScaleCrop>false</ScaleCrop>
  <Company>Conseil Départemental de Seine-et-Marne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XIMENES Emilie</dc:creator>
  <cp:keywords/>
  <dc:description/>
  <cp:lastModifiedBy>XIMENES Emilie</cp:lastModifiedBy>
  <cp:revision>1</cp:revision>
  <dcterms:created xsi:type="dcterms:W3CDTF">2018-02-21T13:30:00Z</dcterms:created>
  <dcterms:modified xsi:type="dcterms:W3CDTF">2018-02-21T13:31:00Z</dcterms:modified>
</cp:coreProperties>
</file>